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EA" w:rsidRDefault="000270E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0270EA" w:rsidRDefault="000270EA">
      <w:pPr>
        <w:jc w:val="center"/>
        <w:rPr>
          <w:sz w:val="16"/>
        </w:rPr>
      </w:pPr>
    </w:p>
    <w:p w:rsidR="000270EA" w:rsidRDefault="000270EA">
      <w:pPr>
        <w:jc w:val="center"/>
        <w:rPr>
          <w:b/>
          <w:sz w:val="28"/>
        </w:rPr>
      </w:pPr>
      <w:r w:rsidRPr="00EE490F">
        <w:rPr>
          <w:b/>
          <w:noProof/>
          <w:sz w:val="28"/>
        </w:rPr>
        <w:t>Wiltshire Council</w:t>
      </w:r>
    </w:p>
    <w:p w:rsidR="000270EA" w:rsidRDefault="000270EA">
      <w:pPr>
        <w:jc w:val="center"/>
        <w:rPr>
          <w:b/>
          <w:sz w:val="16"/>
        </w:rPr>
      </w:pPr>
    </w:p>
    <w:p w:rsidR="000270EA" w:rsidRDefault="000270EA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EE490F">
        <w:rPr>
          <w:b/>
          <w:noProof/>
          <w:sz w:val="48"/>
        </w:rPr>
        <w:t>Town Councillor</w:t>
      </w:r>
      <w:r>
        <w:rPr>
          <w:b/>
          <w:sz w:val="48"/>
        </w:rPr>
        <w:t xml:space="preserve"> for</w:t>
      </w:r>
    </w:p>
    <w:p w:rsidR="000270EA" w:rsidRDefault="000270EA">
      <w:pPr>
        <w:jc w:val="center"/>
        <w:rPr>
          <w:sz w:val="16"/>
        </w:rPr>
      </w:pPr>
    </w:p>
    <w:p w:rsidR="000270EA" w:rsidRDefault="000270EA">
      <w:pPr>
        <w:jc w:val="center"/>
        <w:rPr>
          <w:sz w:val="28"/>
        </w:rPr>
      </w:pPr>
      <w:r w:rsidRPr="00EE490F">
        <w:rPr>
          <w:noProof/>
          <w:sz w:val="28"/>
        </w:rPr>
        <w:t>Malmesbury</w:t>
      </w:r>
    </w:p>
    <w:p w:rsidR="000270EA" w:rsidRDefault="000270EA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EE490F">
        <w:rPr>
          <w:noProof/>
          <w:sz w:val="28"/>
        </w:rPr>
        <w:t>Thursday 1 May 2014</w:t>
      </w:r>
    </w:p>
    <w:p w:rsidR="000270EA" w:rsidRDefault="000270EA">
      <w:pPr>
        <w:jc w:val="center"/>
        <w:rPr>
          <w:sz w:val="22"/>
        </w:rPr>
      </w:pPr>
    </w:p>
    <w:p w:rsidR="000270EA" w:rsidRDefault="000270EA">
      <w:pPr>
        <w:jc w:val="both"/>
        <w:rPr>
          <w:sz w:val="22"/>
        </w:rPr>
      </w:pPr>
      <w:r>
        <w:rPr>
          <w:sz w:val="22"/>
        </w:rPr>
        <w:t xml:space="preserve">I, </w:t>
      </w:r>
      <w:r>
        <w:rPr>
          <w:noProof/>
          <w:sz w:val="22"/>
        </w:rPr>
        <w:t>Caroline Rudland</w:t>
      </w:r>
      <w:r>
        <w:rPr>
          <w:sz w:val="22"/>
        </w:rPr>
        <w:t xml:space="preserve">, being the Deputy </w:t>
      </w:r>
      <w:r w:rsidRPr="00EE490F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0270EA" w:rsidRDefault="000270EA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4023"/>
        <w:gridCol w:w="1063"/>
        <w:gridCol w:w="1064"/>
      </w:tblGrid>
      <w:tr w:rsidR="000270EA" w:rsidTr="00027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0270EA" w:rsidT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0270EA" w:rsidRDefault="000270EA">
            <w:r w:rsidRPr="00EE490F">
              <w:rPr>
                <w:noProof/>
              </w:rPr>
              <w:t>FRANKLIN</w:t>
            </w:r>
            <w:r>
              <w:t xml:space="preserve">, </w:t>
            </w:r>
            <w:r w:rsidRPr="00EE490F">
              <w:rPr>
                <w:noProof/>
              </w:rPr>
              <w:t>Guy Sinclair</w:t>
            </w:r>
          </w:p>
        </w:tc>
        <w:tc>
          <w:tcPr>
            <w:tcW w:w="4023" w:type="dxa"/>
            <w:vAlign w:val="center"/>
          </w:tcPr>
          <w:p w:rsidR="000270EA" w:rsidRDefault="000270EA"/>
        </w:tc>
        <w:tc>
          <w:tcPr>
            <w:tcW w:w="1063" w:type="dxa"/>
            <w:tcBorders>
              <w:right w:val="nil"/>
            </w:tcBorders>
            <w:vAlign w:val="center"/>
          </w:tcPr>
          <w:p w:rsidR="000270EA" w:rsidRDefault="000270EA">
            <w:pPr>
              <w:jc w:val="right"/>
            </w:pPr>
            <w:r>
              <w:rPr>
                <w:noProof/>
              </w:rPr>
              <w:t>410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0270EA" w:rsidRDefault="000270EA"/>
        </w:tc>
      </w:tr>
      <w:tr w:rsidR="000270EA" w:rsidT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0270EA" w:rsidRDefault="000270EA">
            <w:r w:rsidRPr="00EE490F">
              <w:rPr>
                <w:noProof/>
              </w:rPr>
              <w:t>GRANT</w:t>
            </w:r>
            <w:r>
              <w:t xml:space="preserve">, </w:t>
            </w:r>
            <w:r w:rsidRPr="00EE490F">
              <w:rPr>
                <w:noProof/>
              </w:rPr>
              <w:t>Liam Gavin</w:t>
            </w:r>
          </w:p>
        </w:tc>
        <w:tc>
          <w:tcPr>
            <w:tcW w:w="4023" w:type="dxa"/>
            <w:vAlign w:val="center"/>
          </w:tcPr>
          <w:p w:rsidR="000270EA" w:rsidRDefault="000270EA">
            <w:r w:rsidRPr="00EE490F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0270EA" w:rsidRDefault="000270EA">
            <w:pPr>
              <w:jc w:val="right"/>
            </w:pPr>
            <w:r>
              <w:rPr>
                <w:noProof/>
              </w:rPr>
              <w:t>590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0270EA" w:rsidRDefault="000270EA">
            <w:r w:rsidRPr="00EE490F">
              <w:rPr>
                <w:noProof/>
              </w:rPr>
              <w:t>Elected</w:t>
            </w:r>
          </w:p>
        </w:tc>
      </w:tr>
    </w:tbl>
    <w:p w:rsidR="000270EA" w:rsidRDefault="000270EA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0270EA" w:rsidRDefault="000270EA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127"/>
      </w:tblGrid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0270EA" w:rsidRDefault="000270EA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0270EA" w:rsidRDefault="000270EA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0270EA" w:rsidRDefault="000270EA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0270EA" w:rsidRDefault="000270EA">
            <w:pPr>
              <w:jc w:val="right"/>
            </w:pPr>
            <w:r>
              <w:t>0</w:t>
            </w:r>
          </w:p>
        </w:tc>
      </w:tr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0270EA" w:rsidRDefault="000270EA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0270EA" w:rsidRDefault="000270EA">
            <w:pPr>
              <w:jc w:val="right"/>
            </w:pPr>
            <w:r>
              <w:t>0</w:t>
            </w:r>
          </w:p>
        </w:tc>
      </w:tr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0270EA" w:rsidRDefault="000270EA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0270EA" w:rsidRDefault="000270EA">
            <w:pPr>
              <w:jc w:val="right"/>
            </w:pPr>
            <w:r>
              <w:t>0</w:t>
            </w:r>
          </w:p>
        </w:tc>
      </w:tr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0270EA" w:rsidRDefault="000270EA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0270EA" w:rsidRDefault="000270EA">
            <w:pPr>
              <w:jc w:val="right"/>
            </w:pPr>
            <w:r>
              <w:t>6</w:t>
            </w:r>
          </w:p>
        </w:tc>
      </w:tr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0270EA" w:rsidRDefault="000270EA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0270EA" w:rsidRDefault="000270EA">
            <w:pPr>
              <w:jc w:val="right"/>
            </w:pPr>
            <w:r>
              <w:t>0</w:t>
            </w:r>
          </w:p>
        </w:tc>
      </w:tr>
      <w:tr w:rsidR="000270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0270EA" w:rsidRDefault="000270EA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0270EA" w:rsidRDefault="000270EA">
            <w:pPr>
              <w:jc w:val="right"/>
            </w:pPr>
            <w:fldSimple w:instr=" =SUM(ABOVE) ">
              <w:r>
                <w:rPr>
                  <w:noProof/>
                </w:rPr>
                <w:t>6</w:t>
              </w:r>
            </w:fldSimple>
          </w:p>
        </w:tc>
      </w:tr>
    </w:tbl>
    <w:p w:rsidR="000270EA" w:rsidRDefault="000270EA">
      <w:pPr>
        <w:jc w:val="both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985"/>
        <w:gridCol w:w="3101"/>
        <w:gridCol w:w="3102"/>
        <w:gridCol w:w="1985"/>
      </w:tblGrid>
      <w:tr w:rsidR="00027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0270EA" w:rsidRDefault="000270EA">
            <w:r>
              <w:t xml:space="preserve">Vacant Seats: </w:t>
            </w:r>
            <w:r w:rsidRPr="00EE490F">
              <w:rPr>
                <w:noProof/>
              </w:rPr>
              <w:t>1</w:t>
            </w:r>
          </w:p>
        </w:tc>
        <w:tc>
          <w:tcPr>
            <w:tcW w:w="3101" w:type="dxa"/>
          </w:tcPr>
          <w:p w:rsidR="000270EA" w:rsidRDefault="000270EA">
            <w:r>
              <w:t xml:space="preserve">Electorate: </w:t>
            </w:r>
            <w:r w:rsidRPr="00EE490F">
              <w:rPr>
                <w:noProof/>
              </w:rPr>
              <w:t>4097</w:t>
            </w:r>
          </w:p>
        </w:tc>
        <w:tc>
          <w:tcPr>
            <w:tcW w:w="3102" w:type="dxa"/>
          </w:tcPr>
          <w:p w:rsidR="000270EA" w:rsidRDefault="000270EA">
            <w:r>
              <w:t xml:space="preserve">Ballot Papers Issued: </w:t>
            </w:r>
            <w:r w:rsidRPr="00EE490F">
              <w:rPr>
                <w:noProof/>
              </w:rPr>
              <w:t>1006</w:t>
            </w:r>
          </w:p>
        </w:tc>
        <w:tc>
          <w:tcPr>
            <w:tcW w:w="1985" w:type="dxa"/>
          </w:tcPr>
          <w:p w:rsidR="000270EA" w:rsidRDefault="000270EA">
            <w:r>
              <w:t xml:space="preserve">Turnout: </w:t>
            </w:r>
            <w:r w:rsidRPr="00EE490F">
              <w:rPr>
                <w:noProof/>
              </w:rPr>
              <w:t>24.55%</w:t>
            </w:r>
          </w:p>
        </w:tc>
      </w:tr>
    </w:tbl>
    <w:p w:rsidR="000270EA" w:rsidRDefault="000270EA">
      <w:pPr>
        <w:jc w:val="both"/>
      </w:pPr>
    </w:p>
    <w:p w:rsidR="000270EA" w:rsidRDefault="000270EA">
      <w:pPr>
        <w:jc w:val="both"/>
      </w:pPr>
      <w:r>
        <w:t>And I do hereby declare that</w:t>
      </w:r>
      <w:r w:rsidRPr="006B1B50">
        <w:t xml:space="preserve">, </w:t>
      </w:r>
      <w:r w:rsidRPr="000270EA">
        <w:rPr>
          <w:b/>
          <w:sz w:val="32"/>
          <w:szCs w:val="32"/>
        </w:rPr>
        <w:t>Liam Gavin Grant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:rsidR="000270EA" w:rsidRDefault="000270EA">
      <w:pPr>
        <w:jc w:val="both"/>
        <w:sectPr w:rsidR="000270EA" w:rsidSect="000270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0270EA" w:rsidRDefault="000270EA">
      <w:pPr>
        <w:jc w:val="both"/>
      </w:pPr>
    </w:p>
    <w:sectPr w:rsidR="000270EA" w:rsidSect="000270EA">
      <w:footerReference w:type="default" r:id="rId13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EA" w:rsidRDefault="000270EA">
      <w:r>
        <w:separator/>
      </w:r>
    </w:p>
  </w:endnote>
  <w:endnote w:type="continuationSeparator" w:id="0">
    <w:p w:rsidR="000270EA" w:rsidRDefault="0002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EA" w:rsidRDefault="00027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0270EA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270EA" w:rsidRDefault="000270EA">
          <w:r>
            <w:t xml:space="preserve">Dated </w:t>
          </w:r>
          <w:fldSimple w:instr=" DATE \@ &quot;dddd d MMMM yyyy&quot; \* MERGEFORMAT ">
            <w:r>
              <w:rPr>
                <w:noProof/>
              </w:rPr>
              <w:t>Friday 2 May 2014</w:t>
            </w:r>
          </w:fldSimple>
        </w:p>
      </w:tc>
      <w:tc>
        <w:tcPr>
          <w:tcW w:w="5745" w:type="dxa"/>
        </w:tcPr>
        <w:p w:rsidR="000270EA" w:rsidRDefault="000270EA">
          <w:pPr>
            <w:jc w:val="right"/>
          </w:pPr>
          <w:r>
            <w:rPr>
              <w:noProof/>
            </w:rPr>
            <w:t>Caroline Rudland</w:t>
          </w:r>
        </w:p>
      </w:tc>
    </w:tr>
    <w:tr w:rsidR="000270EA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270EA" w:rsidRDefault="000270EA">
          <w:pPr>
            <w:jc w:val="center"/>
          </w:pPr>
        </w:p>
        <w:p w:rsidR="000270EA" w:rsidRDefault="000270EA"/>
      </w:tc>
      <w:tc>
        <w:tcPr>
          <w:tcW w:w="5745" w:type="dxa"/>
        </w:tcPr>
        <w:p w:rsidR="000270EA" w:rsidRDefault="000270EA">
          <w:pPr>
            <w:jc w:val="right"/>
          </w:pPr>
          <w:r>
            <w:rPr>
              <w:noProof/>
            </w:rPr>
            <w:t xml:space="preserve">Local </w:t>
          </w:r>
          <w:r w:rsidRPr="00EE490F">
            <w:rPr>
              <w:noProof/>
            </w:rPr>
            <w:t>Returning Officer</w:t>
          </w:r>
        </w:p>
      </w:tc>
    </w:tr>
  </w:tbl>
  <w:p w:rsidR="000270EA" w:rsidRDefault="000270EA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6B1B50">
      <w:rPr>
        <w:noProof/>
        <w:sz w:val="16"/>
      </w:rPr>
      <w:t>Returning Officer</w:t>
    </w:r>
    <w:r>
      <w:rPr>
        <w:sz w:val="16"/>
      </w:rPr>
      <w:t xml:space="preserve">, </w:t>
    </w:r>
    <w:r w:rsidRPr="006B1B50">
      <w:rPr>
        <w:noProof/>
        <w:sz w:val="16"/>
      </w:rPr>
      <w:t xml:space="preserve">Electoral Services, Wiltshire Council, County Hall, Bythesea </w:t>
    </w:r>
    <w:r w:rsidRPr="00EE490F">
      <w:rPr>
        <w:noProof/>
      </w:rPr>
      <w:t>Road, Trowbridge, Wiltshire, BA14 8JN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EA" w:rsidRDefault="000270E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0270EA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Friday 2 May 2014</w:t>
          </w:r>
          <w:r>
            <w:fldChar w:fldCharType="end"/>
          </w:r>
        </w:p>
      </w:tc>
      <w:tc>
        <w:tcPr>
          <w:tcW w:w="5745" w:type="dxa"/>
        </w:tcPr>
        <w:p w:rsidR="00000000" w:rsidRDefault="006B1B50">
          <w:pPr>
            <w:jc w:val="right"/>
          </w:pPr>
          <w:r w:rsidRPr="00EE490F">
            <w:rPr>
              <w:noProof/>
            </w:rPr>
            <w:t>Dr Carlton Brand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0270EA">
          <w:pPr>
            <w:jc w:val="center"/>
          </w:pPr>
        </w:p>
        <w:p w:rsidR="00000000" w:rsidRDefault="000270EA"/>
      </w:tc>
      <w:tc>
        <w:tcPr>
          <w:tcW w:w="5745" w:type="dxa"/>
        </w:tcPr>
        <w:p w:rsidR="00000000" w:rsidRDefault="006B1B50">
          <w:pPr>
            <w:jc w:val="right"/>
          </w:pPr>
          <w:r w:rsidRPr="00EE490F">
            <w:rPr>
              <w:noProof/>
            </w:rPr>
            <w:t>Returning Officer</w:t>
          </w:r>
        </w:p>
      </w:tc>
    </w:tr>
  </w:tbl>
  <w:p w:rsidR="00000000" w:rsidRDefault="000270EA">
    <w:pPr>
      <w:pStyle w:val="Footer"/>
      <w:jc w:val="center"/>
      <w:rPr>
        <w:sz w:val="16"/>
      </w:rPr>
    </w:pPr>
    <w:r>
      <w:rPr>
        <w:sz w:val="16"/>
      </w:rPr>
      <w:t>Printed and</w:t>
    </w:r>
    <w:r>
      <w:rPr>
        <w:sz w:val="16"/>
      </w:rPr>
      <w:t xml:space="preserve"> published by the </w:t>
    </w:r>
    <w:r w:rsidR="006B1B50" w:rsidRPr="006B1B50">
      <w:rPr>
        <w:noProof/>
        <w:sz w:val="16"/>
      </w:rPr>
      <w:t>Returning Officer</w:t>
    </w:r>
    <w:r>
      <w:rPr>
        <w:sz w:val="16"/>
      </w:rPr>
      <w:t xml:space="preserve">, </w:t>
    </w:r>
    <w:r w:rsidR="006B1B50" w:rsidRPr="006B1B50">
      <w:rPr>
        <w:noProof/>
        <w:sz w:val="16"/>
      </w:rPr>
      <w:t xml:space="preserve">Electoral Services, Wiltshire Council, County Hall, Bythesea </w:t>
    </w:r>
    <w:r w:rsidR="006B1B50" w:rsidRPr="00EE490F">
      <w:rPr>
        <w:noProof/>
      </w:rPr>
      <w:t>Road, Trowbridge, Wiltshire, BA14 8JN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EA" w:rsidRDefault="000270EA">
      <w:r>
        <w:separator/>
      </w:r>
    </w:p>
  </w:footnote>
  <w:footnote w:type="continuationSeparator" w:id="0">
    <w:p w:rsidR="000270EA" w:rsidRDefault="0002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EA" w:rsidRDefault="00027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EA" w:rsidRDefault="000270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EA" w:rsidRDefault="00027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B50"/>
    <w:rsid w:val="000270EA"/>
    <w:rsid w:val="006B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Caroline Rudland</cp:lastModifiedBy>
  <cp:revision>1</cp:revision>
  <dcterms:created xsi:type="dcterms:W3CDTF">2014-05-02T07:21:00Z</dcterms:created>
  <dcterms:modified xsi:type="dcterms:W3CDTF">2014-05-02T07:25:00Z</dcterms:modified>
</cp:coreProperties>
</file>