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6C75124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66C75124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32"/>
        </w:rPr>
      </w:pPr>
      <w:r>
        <w:rPr>
          <w:b w:val="1"/>
          <w:sz w:val="32"/>
          <w:lang w:val="en-GB" w:bidi="en-GB" w:eastAsia="en-GB"/>
        </w:rPr>
        <w:t>Date of Election: Thursday 1 May 2025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5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Council name:</w:t>
            </w:r>
          </w:p>
        </w:tc>
        <w:tc>
          <w:tcPr>
            <w:tcW w:w="5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Dauntsey Parish Council</w:t>
            </w:r>
          </w:p>
        </w:tc>
      </w:tr>
      <w:tr>
        <w:tc>
          <w:tcPr>
            <w:tcW w:w="45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City/Town/Parish area:</w:t>
            </w:r>
          </w:p>
        </w:tc>
        <w:tc>
          <w:tcPr>
            <w:tcW w:w="5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Dauntsey</w:t>
            </w:r>
          </w:p>
        </w:tc>
      </w:tr>
      <w:tr>
        <w:tc>
          <w:tcPr>
            <w:tcW w:w="4540" w:type="dxa"/>
          </w:tcPr>
          <w:p>
            <w:pPr>
              <w:jc w:val="center"/>
              <w:rPr>
                <w:b w:val="1"/>
                <w:sz w:val="48"/>
              </w:rPr>
            </w:pPr>
            <w:r>
              <w:rPr>
                <w:b w:val="1"/>
                <w:sz w:val="32"/>
                <w:lang w:val="en-GB" w:bidi="en-GB" w:eastAsia="en-GB"/>
              </w:rPr>
              <w:t>Number of seats:</w:t>
            </w:r>
          </w:p>
        </w:tc>
        <w:tc>
          <w:tcPr>
            <w:tcW w:w="5309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6</w:t>
            </w:r>
          </w:p>
        </w:tc>
      </w:tr>
    </w:tbl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18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Proposer</w:t>
            </w:r>
          </w:p>
        </w:tc>
        <w:tc>
          <w:tcPr>
            <w:tcW w:w="141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  <w:trHeight w:hRule="atLeast" w:val="954"/>
        </w:trPr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No nominations were received for this </w:t>
            </w:r>
            <w:r>
              <w:rPr>
                <w:b w:val="1"/>
                <w:sz w:val="24"/>
                <w:lang w:val="en-GB" w:bidi="en-GB" w:eastAsia="en-GB"/>
              </w:rPr>
              <w:t>electoral area</w:t>
            </w:r>
          </w:p>
          <w:p>
            <w:pPr>
              <w:jc w:val="center"/>
              <w:rPr>
                <w:b w:val="1"/>
                <w:sz w:val="24"/>
              </w:rPr>
            </w:pPr>
          </w:p>
          <w:p>
            <w:pPr>
              <w:jc w:val="center"/>
              <w:rPr>
                <w:b w:val="1"/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44" w:header="0" w:footer="478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rPr>
        <w:trHeight w:hRule="atLeast" w:val="80"/>
      </w:trPr>
      <w:tc>
        <w:tcPr>
          <w:tcW w:w="4428" w:type="dxa"/>
        </w:tcPr>
        <w:p>
          <w:r>
            <w:rPr>
              <w:lang w:val="en-GB" w:bidi="en-GB" w:eastAsia="en-GB"/>
            </w:rPr>
            <w:t xml:space="preserve">Dated: </w:t>
          </w:r>
          <w:r>
            <w:rPr>
              <w:lang w:val="en-GB" w:bidi="en-GB" w:eastAsia="en-GB"/>
            </w:rPr>
            <w:t>Thursday 22 May 2025</w:t>
          </w:r>
        </w:p>
      </w:tc>
      <w:tc>
        <w:tcPr>
          <w:tcW w:w="5461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461" w:type="dxa"/>
        </w:tcPr>
        <w:p>
          <w:pPr>
            <w:jc w:val="right"/>
          </w:pPr>
          <w:r>
            <w:t>Returning Officer</w:t>
          </w:r>
        </w:p>
      </w:tc>
    </w:tr>
  </w:tbl>
  <w:p>
    <w:pPr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A5942-1B15-4472-B875-985475568DC0}"/>
</file>

<file path=customXml/itemProps2.xml><?xml version="1.0" encoding="utf-8"?>
<ds:datastoreItem xmlns:ds="http://schemas.openxmlformats.org/officeDocument/2006/customXml" ds:itemID="{B1C1468E-939B-4620-9776-2F4AAECBA7C5}"/>
</file>

<file path=customXml/itemProps3.xml><?xml version="1.0" encoding="utf-8"?>
<ds:datastoreItem xmlns:ds="http://schemas.openxmlformats.org/officeDocument/2006/customXml" ds:itemID="{79AAFCD2-2C51-4ABD-974F-29CCDD7E0A7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2025-05-22T09:03:29Z</dcterms:created>
  <dcterms:modified xsi:type="dcterms:W3CDTF">2025-05-22T09:04:24Z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