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52CD" w14:textId="77777777" w:rsidR="00A92FAD" w:rsidRDefault="00E226B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DECLARATION OF RESULT </w:t>
      </w:r>
    </w:p>
    <w:p w14:paraId="14B952CE" w14:textId="77777777" w:rsidR="00A92FAD" w:rsidRDefault="00A92FAD">
      <w:pPr>
        <w:jc w:val="center"/>
        <w:rPr>
          <w:sz w:val="16"/>
        </w:rPr>
      </w:pPr>
    </w:p>
    <w:p w14:paraId="14B952CF" w14:textId="77777777" w:rsidR="00A92FAD" w:rsidRDefault="00E226B9">
      <w:pPr>
        <w:jc w:val="center"/>
        <w:rPr>
          <w:b/>
          <w:sz w:val="36"/>
        </w:rPr>
      </w:pPr>
      <w:r>
        <w:rPr>
          <w:b/>
          <w:sz w:val="36"/>
        </w:rPr>
        <w:t xml:space="preserve">Referendum on the Parish of Brinkworth with </w:t>
      </w:r>
      <w:proofErr w:type="spellStart"/>
      <w:r>
        <w:rPr>
          <w:b/>
          <w:sz w:val="36"/>
        </w:rPr>
        <w:t>Grittenham</w:t>
      </w:r>
      <w:proofErr w:type="spellEnd"/>
      <w:r>
        <w:rPr>
          <w:b/>
          <w:sz w:val="36"/>
        </w:rPr>
        <w:t xml:space="preserve"> Neighbourhood Development Plan</w:t>
      </w:r>
    </w:p>
    <w:p w14:paraId="14B952D0" w14:textId="77777777" w:rsidR="00A92FAD" w:rsidRDefault="00E226B9">
      <w:pPr>
        <w:jc w:val="center"/>
        <w:rPr>
          <w:b/>
          <w:sz w:val="36"/>
        </w:rPr>
      </w:pPr>
      <w:r>
        <w:rPr>
          <w:b/>
          <w:sz w:val="36"/>
        </w:rPr>
        <w:t>on</w:t>
      </w:r>
    </w:p>
    <w:p w14:paraId="14B952D1" w14:textId="77777777" w:rsidR="00A92FAD" w:rsidRDefault="00E226B9">
      <w:pPr>
        <w:jc w:val="center"/>
        <w:rPr>
          <w:b/>
          <w:sz w:val="36"/>
        </w:rPr>
      </w:pPr>
      <w:r>
        <w:rPr>
          <w:b/>
          <w:sz w:val="36"/>
        </w:rPr>
        <w:t>Thursday 17 July 2025</w:t>
      </w:r>
    </w:p>
    <w:p w14:paraId="14B952D2" w14:textId="77777777" w:rsidR="00A92FAD" w:rsidRDefault="00E226B9">
      <w:pPr>
        <w:jc w:val="center"/>
        <w:rPr>
          <w:b/>
          <w:sz w:val="36"/>
          <w:lang w:bidi="en-GB"/>
        </w:rPr>
      </w:pPr>
      <w:r>
        <w:rPr>
          <w:b/>
          <w:sz w:val="36"/>
        </w:rPr>
        <w:t>For the parish</w:t>
      </w:r>
      <w:r>
        <w:rPr>
          <w:b/>
          <w:sz w:val="36"/>
          <w:lang w:bidi="en-GB"/>
        </w:rPr>
        <w:t xml:space="preserve"> area(s) listed:</w:t>
      </w:r>
    </w:p>
    <w:p w14:paraId="14B952D3" w14:textId="77777777" w:rsidR="00A92FAD" w:rsidRDefault="00E226B9">
      <w:pPr>
        <w:jc w:val="center"/>
        <w:rPr>
          <w:b/>
          <w:sz w:val="36"/>
        </w:rPr>
      </w:pPr>
      <w:r>
        <w:rPr>
          <w:b/>
          <w:sz w:val="36"/>
        </w:rPr>
        <w:t>Brinkworth</w:t>
      </w:r>
    </w:p>
    <w:p w14:paraId="14B952D4" w14:textId="77777777" w:rsidR="00A92FAD" w:rsidRDefault="00A92FAD">
      <w:pPr>
        <w:jc w:val="center"/>
        <w:rPr>
          <w:b/>
          <w:sz w:val="36"/>
        </w:rPr>
      </w:pPr>
    </w:p>
    <w:p w14:paraId="14B952D5" w14:textId="77777777" w:rsidR="00A92FAD" w:rsidRDefault="00E226B9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Sian Lynch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 xml:space="preserve">Deputy </w:t>
      </w:r>
      <w:r>
        <w:rPr>
          <w:sz w:val="24"/>
        </w:rPr>
        <w:t>Counting Officer</w:t>
      </w:r>
      <w:r>
        <w:rPr>
          <w:sz w:val="24"/>
          <w:lang w:bidi="en-GB"/>
        </w:rPr>
        <w:t xml:space="preserve"> for</w:t>
      </w:r>
      <w:r>
        <w:rPr>
          <w:sz w:val="24"/>
        </w:rPr>
        <w:t xml:space="preserve"> the Referendum on the Parish of Brinkworth with </w:t>
      </w:r>
      <w:proofErr w:type="spellStart"/>
      <w:r>
        <w:rPr>
          <w:sz w:val="24"/>
        </w:rPr>
        <w:t>Grittenham</w:t>
      </w:r>
      <w:proofErr w:type="spellEnd"/>
      <w:r>
        <w:rPr>
          <w:sz w:val="24"/>
        </w:rPr>
        <w:t xml:space="preserve"> Neighbourhood Development Plan, do hereby give notice that the number of votes recorded at the said Referendum is as follows:</w:t>
      </w:r>
    </w:p>
    <w:p w14:paraId="14B952D6" w14:textId="77777777" w:rsidR="00A92FAD" w:rsidRDefault="00A92FA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81"/>
        <w:gridCol w:w="1181"/>
        <w:gridCol w:w="1182"/>
      </w:tblGrid>
      <w:tr w:rsidR="00A92FAD" w14:paraId="14B952D9" w14:textId="77777777">
        <w:tc>
          <w:tcPr>
            <w:tcW w:w="6629" w:type="dxa"/>
            <w:tcBorders>
              <w:bottom w:val="nil"/>
            </w:tcBorders>
            <w:shd w:val="pct15" w:color="auto" w:fill="FFFFFF"/>
            <w:vAlign w:val="center"/>
          </w:tcPr>
          <w:p w14:paraId="14B952D7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14B952D8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 w:rsidR="00A92FAD" w14:paraId="14B952DE" w14:textId="77777777">
        <w:trPr>
          <w:trHeight w:val="240"/>
        </w:trPr>
        <w:tc>
          <w:tcPr>
            <w:tcW w:w="6629" w:type="dxa"/>
            <w:tcBorders>
              <w:top w:val="nil"/>
            </w:tcBorders>
            <w:shd w:val="pct15" w:color="auto" w:fill="FFFFFF"/>
            <w:vAlign w:val="center"/>
          </w:tcPr>
          <w:p w14:paraId="14B952DA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14B952DB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14:paraId="14B952DC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14:paraId="14B952DD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A92FAD" w14:paraId="14B952E7" w14:textId="77777777">
        <w:trPr>
          <w:trHeight w:val="240"/>
        </w:trPr>
        <w:tc>
          <w:tcPr>
            <w:tcW w:w="6629" w:type="dxa"/>
            <w:vAlign w:val="center"/>
          </w:tcPr>
          <w:p w14:paraId="14B952DF" w14:textId="77777777" w:rsidR="00A92FAD" w:rsidRDefault="00A92FAD">
            <w:pPr>
              <w:rPr>
                <w:sz w:val="24"/>
              </w:rPr>
            </w:pPr>
          </w:p>
          <w:p w14:paraId="14B952E0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Do you want Wiltshire Council to use the</w:t>
            </w:r>
            <w:r>
              <w:rPr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Neighbourhood Development Plan for Brinkworth and </w:t>
            </w:r>
            <w:proofErr w:type="spellStart"/>
            <w:r>
              <w:rPr>
                <w:sz w:val="24"/>
              </w:rPr>
              <w:t>Grittenham</w:t>
            </w:r>
            <w:proofErr w:type="spellEnd"/>
            <w:r>
              <w:rPr>
                <w:sz w:val="24"/>
              </w:rPr>
              <w:t xml:space="preserve"> to help it decide planning applications in the neighbourhood area?</w:t>
            </w:r>
          </w:p>
          <w:p w14:paraId="14B952E1" w14:textId="77777777" w:rsidR="00A92FAD" w:rsidRDefault="00A92FAD">
            <w:pPr>
              <w:rPr>
                <w:sz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14B952E2" w14:textId="77777777" w:rsidR="00A92FAD" w:rsidRDefault="00A92FAD">
            <w:pPr>
              <w:jc w:val="right"/>
              <w:rPr>
                <w:sz w:val="24"/>
              </w:rPr>
            </w:pPr>
          </w:p>
          <w:p w14:paraId="14B952E3" w14:textId="77777777" w:rsidR="00A92FAD" w:rsidRDefault="00E226B9">
            <w:pPr>
              <w:jc w:val="right"/>
              <w:rPr>
                <w:sz w:val="24"/>
              </w:rPr>
            </w:pPr>
            <w:r>
              <w:rPr>
                <w:sz w:val="24"/>
                <w:lang w:bidi="en-GB"/>
              </w:rPr>
              <w:t>160</w:t>
            </w:r>
          </w:p>
          <w:p w14:paraId="14B952E4" w14:textId="77777777" w:rsidR="00A92FAD" w:rsidRDefault="00A92FAD">
            <w:pPr>
              <w:jc w:val="right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14B952E5" w14:textId="77777777" w:rsidR="00A92FAD" w:rsidRDefault="00E226B9">
            <w:pPr>
              <w:jc w:val="right"/>
              <w:rPr>
                <w:sz w:val="24"/>
              </w:rPr>
            </w:pPr>
            <w:r>
              <w:rPr>
                <w:sz w:val="24"/>
                <w:lang w:bidi="en-GB"/>
              </w:rPr>
              <w:t>23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14B952E6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Carried</w:t>
            </w:r>
          </w:p>
        </w:tc>
      </w:tr>
    </w:tbl>
    <w:p w14:paraId="14B952E8" w14:textId="77777777" w:rsidR="00A92FAD" w:rsidRDefault="00E226B9">
      <w:pPr>
        <w:jc w:val="both"/>
        <w:rPr>
          <w:sz w:val="16"/>
        </w:rPr>
      </w:pPr>
      <w:r>
        <w:rPr>
          <w:sz w:val="16"/>
        </w:rPr>
        <w:t>* If the proposal has been carried the word 'Carried' appears against the Question.</w:t>
      </w:r>
    </w:p>
    <w:p w14:paraId="14B952E9" w14:textId="77777777" w:rsidR="00A92FAD" w:rsidRDefault="00E226B9">
      <w:pPr>
        <w:jc w:val="both"/>
        <w:rPr>
          <w:sz w:val="16"/>
        </w:rPr>
      </w:pPr>
      <w:r>
        <w:rPr>
          <w:sz w:val="16"/>
        </w:rPr>
        <w:t>* If the proposal has not been carried the word 'Failed' appears against the Question.</w:t>
      </w:r>
    </w:p>
    <w:p w14:paraId="14B952EA" w14:textId="77777777" w:rsidR="00A92FAD" w:rsidRDefault="00E226B9">
      <w:pPr>
        <w:jc w:val="both"/>
        <w:rPr>
          <w:sz w:val="16"/>
        </w:rPr>
      </w:pPr>
      <w:r>
        <w:rPr>
          <w:sz w:val="16"/>
        </w:rPr>
        <w:t>* If the proposal has no majority, enter the words 'No Majority' appears against the question.</w:t>
      </w:r>
    </w:p>
    <w:p w14:paraId="14B952EB" w14:textId="77777777" w:rsidR="00A92FAD" w:rsidRDefault="00A92FAD">
      <w:pPr>
        <w:jc w:val="both"/>
        <w:rPr>
          <w:sz w:val="16"/>
        </w:rPr>
      </w:pPr>
    </w:p>
    <w:p w14:paraId="14B952EC" w14:textId="77777777" w:rsidR="00A92FAD" w:rsidRDefault="00A92FAD">
      <w:pPr>
        <w:jc w:val="both"/>
        <w:rPr>
          <w:sz w:val="16"/>
        </w:rPr>
      </w:pPr>
    </w:p>
    <w:p w14:paraId="14B952ED" w14:textId="77777777" w:rsidR="00A92FAD" w:rsidRDefault="00A92FAD">
      <w:pPr>
        <w:jc w:val="both"/>
        <w:rPr>
          <w:sz w:val="16"/>
        </w:rPr>
      </w:pPr>
    </w:p>
    <w:p w14:paraId="14B952EE" w14:textId="77777777" w:rsidR="00A92FAD" w:rsidRDefault="00A92FAD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92FAD" w14:paraId="14B952F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4B952EF" w14:textId="77777777" w:rsidR="00A92FAD" w:rsidRDefault="00E226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4B952F0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</w:p>
          <w:p w14:paraId="14B952F1" w14:textId="77777777" w:rsidR="00A92FAD" w:rsidRDefault="00E226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ballot papers</w:t>
            </w:r>
          </w:p>
        </w:tc>
      </w:tr>
      <w:tr w:rsidR="00A92FAD" w14:paraId="14B952F6" w14:textId="77777777">
        <w:trPr>
          <w:trHeight w:val="240"/>
        </w:trPr>
        <w:tc>
          <w:tcPr>
            <w:tcW w:w="8046" w:type="dxa"/>
            <w:vAlign w:val="center"/>
          </w:tcPr>
          <w:p w14:paraId="14B952F3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want of official mark</w:t>
            </w:r>
          </w:p>
        </w:tc>
        <w:tc>
          <w:tcPr>
            <w:tcW w:w="2127" w:type="dxa"/>
            <w:vAlign w:val="center"/>
          </w:tcPr>
          <w:p w14:paraId="14B952F4" w14:textId="77777777" w:rsidR="00A92FAD" w:rsidRDefault="00A92FAD">
            <w:pPr>
              <w:jc w:val="center"/>
              <w:rPr>
                <w:sz w:val="24"/>
              </w:rPr>
            </w:pPr>
          </w:p>
          <w:p w14:paraId="14B952F5" w14:textId="77777777" w:rsidR="00A92FAD" w:rsidRDefault="00E226B9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0</w:t>
            </w:r>
          </w:p>
        </w:tc>
      </w:tr>
      <w:tr w:rsidR="00A92FAD" w14:paraId="14B952FA" w14:textId="77777777">
        <w:trPr>
          <w:trHeight w:val="240"/>
        </w:trPr>
        <w:tc>
          <w:tcPr>
            <w:tcW w:w="8046" w:type="dxa"/>
            <w:vAlign w:val="center"/>
          </w:tcPr>
          <w:p w14:paraId="14B952F7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voting for and against the same question</w:t>
            </w:r>
          </w:p>
        </w:tc>
        <w:tc>
          <w:tcPr>
            <w:tcW w:w="2127" w:type="dxa"/>
            <w:vAlign w:val="center"/>
          </w:tcPr>
          <w:p w14:paraId="14B952F8" w14:textId="77777777" w:rsidR="00A92FAD" w:rsidRDefault="00A92FAD">
            <w:pPr>
              <w:jc w:val="center"/>
              <w:rPr>
                <w:sz w:val="24"/>
              </w:rPr>
            </w:pPr>
          </w:p>
          <w:p w14:paraId="14B952F9" w14:textId="77777777" w:rsidR="00A92FAD" w:rsidRDefault="00E226B9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1</w:t>
            </w:r>
          </w:p>
        </w:tc>
      </w:tr>
      <w:tr w:rsidR="00A92FAD" w14:paraId="14B952FE" w14:textId="77777777">
        <w:trPr>
          <w:trHeight w:val="571"/>
        </w:trPr>
        <w:tc>
          <w:tcPr>
            <w:tcW w:w="8046" w:type="dxa"/>
            <w:vAlign w:val="center"/>
          </w:tcPr>
          <w:p w14:paraId="14B952FB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4B952FC" w14:textId="77777777" w:rsidR="00A92FAD" w:rsidRDefault="00A92FAD">
            <w:pPr>
              <w:jc w:val="center"/>
              <w:rPr>
                <w:sz w:val="24"/>
              </w:rPr>
            </w:pPr>
          </w:p>
          <w:p w14:paraId="14B952FD" w14:textId="77777777" w:rsidR="00A92FAD" w:rsidRDefault="00E226B9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0</w:t>
            </w:r>
          </w:p>
        </w:tc>
      </w:tr>
      <w:tr w:rsidR="00A92FAD" w14:paraId="14B95302" w14:textId="77777777">
        <w:trPr>
          <w:trHeight w:val="240"/>
        </w:trPr>
        <w:tc>
          <w:tcPr>
            <w:tcW w:w="8046" w:type="dxa"/>
            <w:vAlign w:val="center"/>
          </w:tcPr>
          <w:p w14:paraId="14B952FF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 xml:space="preserve">unmarked or void for uncertainty </w:t>
            </w:r>
          </w:p>
        </w:tc>
        <w:tc>
          <w:tcPr>
            <w:tcW w:w="2127" w:type="dxa"/>
            <w:vAlign w:val="center"/>
          </w:tcPr>
          <w:p w14:paraId="14B95300" w14:textId="77777777" w:rsidR="00A92FAD" w:rsidRDefault="00A92FAD">
            <w:pPr>
              <w:jc w:val="center"/>
              <w:rPr>
                <w:sz w:val="24"/>
              </w:rPr>
            </w:pPr>
          </w:p>
          <w:p w14:paraId="14B95301" w14:textId="77777777" w:rsidR="00A92FAD" w:rsidRDefault="00E226B9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1</w:t>
            </w:r>
          </w:p>
        </w:tc>
      </w:tr>
      <w:tr w:rsidR="00A92FAD" w14:paraId="14B95306" w14:textId="77777777">
        <w:trPr>
          <w:trHeight w:val="240"/>
        </w:trPr>
        <w:tc>
          <w:tcPr>
            <w:tcW w:w="8046" w:type="dxa"/>
            <w:vAlign w:val="center"/>
          </w:tcPr>
          <w:p w14:paraId="14B95303" w14:textId="77777777" w:rsidR="00A92FAD" w:rsidRDefault="00E226B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4B95304" w14:textId="77777777" w:rsidR="00A92FAD" w:rsidRDefault="00A92FAD">
            <w:pPr>
              <w:jc w:val="center"/>
              <w:rPr>
                <w:sz w:val="24"/>
              </w:rPr>
            </w:pPr>
          </w:p>
          <w:p w14:paraId="14B95305" w14:textId="77777777" w:rsidR="00A92FAD" w:rsidRDefault="00E226B9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0</w:t>
            </w:r>
          </w:p>
        </w:tc>
      </w:tr>
      <w:tr w:rsidR="00A92FAD" w14:paraId="14B9530A" w14:textId="77777777">
        <w:trPr>
          <w:trHeight w:val="240"/>
        </w:trPr>
        <w:tc>
          <w:tcPr>
            <w:tcW w:w="8046" w:type="dxa"/>
            <w:vAlign w:val="center"/>
          </w:tcPr>
          <w:p w14:paraId="14B95307" w14:textId="77777777" w:rsidR="00A92FAD" w:rsidRDefault="00E226B9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14B95308" w14:textId="77777777" w:rsidR="00A92FAD" w:rsidRDefault="00A92FAD">
            <w:pPr>
              <w:jc w:val="center"/>
              <w:rPr>
                <w:sz w:val="24"/>
              </w:rPr>
            </w:pPr>
          </w:p>
          <w:p w14:paraId="14B95309" w14:textId="77777777" w:rsidR="00A92FAD" w:rsidRDefault="00E226B9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2</w:t>
            </w:r>
          </w:p>
        </w:tc>
      </w:tr>
    </w:tbl>
    <w:p w14:paraId="14B9530B" w14:textId="77777777" w:rsidR="00A92FAD" w:rsidRDefault="00A92FAD">
      <w:pPr>
        <w:jc w:val="both"/>
        <w:rPr>
          <w:sz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052"/>
        <w:gridCol w:w="3730"/>
        <w:gridCol w:w="3391"/>
      </w:tblGrid>
      <w:tr w:rsidR="00A92FAD" w14:paraId="14B9530F" w14:textId="77777777" w:rsidTr="2E268965">
        <w:tc>
          <w:tcPr>
            <w:tcW w:w="3052" w:type="dxa"/>
          </w:tcPr>
          <w:p w14:paraId="14B9530C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Electorate: 1077</w:t>
            </w:r>
          </w:p>
        </w:tc>
        <w:tc>
          <w:tcPr>
            <w:tcW w:w="3730" w:type="dxa"/>
          </w:tcPr>
          <w:p w14:paraId="14B9530D" w14:textId="77777777" w:rsidR="00A92FAD" w:rsidRDefault="00E226B9">
            <w:pPr>
              <w:rPr>
                <w:sz w:val="24"/>
              </w:rPr>
            </w:pPr>
            <w:r>
              <w:rPr>
                <w:sz w:val="24"/>
              </w:rPr>
              <w:t>Ballot Papers Issued:</w:t>
            </w:r>
            <w:r>
              <w:rPr>
                <w:sz w:val="24"/>
                <w:lang w:bidi="en-GB"/>
              </w:rPr>
              <w:t xml:space="preserve">   185</w:t>
            </w:r>
          </w:p>
        </w:tc>
        <w:tc>
          <w:tcPr>
            <w:tcW w:w="3391" w:type="dxa"/>
          </w:tcPr>
          <w:p w14:paraId="14B9530E" w14:textId="65E5BA60" w:rsidR="00A92FAD" w:rsidRDefault="00E226B9" w:rsidP="2E268965">
            <w:pPr>
              <w:rPr>
                <w:sz w:val="24"/>
                <w:szCs w:val="24"/>
              </w:rPr>
            </w:pPr>
            <w:r w:rsidRPr="2E268965">
              <w:rPr>
                <w:sz w:val="24"/>
                <w:szCs w:val="24"/>
                <w:lang w:bidi="en-GB"/>
              </w:rPr>
              <w:t xml:space="preserve">            </w:t>
            </w:r>
            <w:r w:rsidRPr="2E268965">
              <w:rPr>
                <w:sz w:val="24"/>
                <w:szCs w:val="24"/>
              </w:rPr>
              <w:t xml:space="preserve">Turnout: </w:t>
            </w:r>
            <w:r w:rsidRPr="2E268965">
              <w:rPr>
                <w:sz w:val="24"/>
                <w:szCs w:val="24"/>
                <w:lang w:bidi="en-GB"/>
              </w:rPr>
              <w:t>17.</w:t>
            </w:r>
            <w:r w:rsidR="28F57C11" w:rsidRPr="2E268965">
              <w:rPr>
                <w:sz w:val="24"/>
                <w:szCs w:val="24"/>
                <w:lang w:bidi="en-GB"/>
              </w:rPr>
              <w:t>1</w:t>
            </w:r>
            <w:r w:rsidR="004B0E1A">
              <w:rPr>
                <w:sz w:val="24"/>
                <w:szCs w:val="24"/>
                <w:lang w:bidi="en-GB"/>
              </w:rPr>
              <w:t>8</w:t>
            </w:r>
            <w:r w:rsidRPr="2E268965">
              <w:rPr>
                <w:sz w:val="24"/>
                <w:szCs w:val="24"/>
                <w:lang w:bidi="en-GB"/>
              </w:rPr>
              <w:t>%</w:t>
            </w:r>
          </w:p>
        </w:tc>
      </w:tr>
    </w:tbl>
    <w:p w14:paraId="14B95310" w14:textId="77777777" w:rsidR="00A92FAD" w:rsidRDefault="00A92FAD">
      <w:pPr>
        <w:jc w:val="both"/>
      </w:pPr>
    </w:p>
    <w:p w14:paraId="14B95311" w14:textId="77777777" w:rsidR="00A92FAD" w:rsidRDefault="00A92FAD"/>
    <w:p w14:paraId="14B95312" w14:textId="77777777" w:rsidR="00A92FAD" w:rsidRDefault="00E226B9">
      <w:pPr>
        <w:rPr>
          <w:sz w:val="24"/>
        </w:rPr>
      </w:pPr>
      <w:r>
        <w:rPr>
          <w:sz w:val="24"/>
        </w:rPr>
        <w:t>And I do hereby declare that result of the question asked has been</w:t>
      </w:r>
    </w:p>
    <w:p w14:paraId="14B95313" w14:textId="77777777" w:rsidR="00A92FAD" w:rsidRDefault="00A92FAD"/>
    <w:p w14:paraId="14B95314" w14:textId="0D698807" w:rsidR="00A92FAD" w:rsidRDefault="00E226B9">
      <w:pPr>
        <w:rPr>
          <w:sz w:val="32"/>
        </w:rPr>
      </w:pPr>
      <w:r>
        <w:rPr>
          <w:sz w:val="32"/>
          <w:lang w:bidi="en-GB"/>
        </w:rPr>
        <w:t xml:space="preserve">Carried </w:t>
      </w:r>
    </w:p>
    <w:p w14:paraId="14B95315" w14:textId="77777777" w:rsidR="00A92FAD" w:rsidRDefault="00A92FAD"/>
    <w:sectPr w:rsidR="00A92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5327" w14:textId="77777777" w:rsidR="00E226B9" w:rsidRDefault="00E226B9">
      <w:r>
        <w:separator/>
      </w:r>
    </w:p>
  </w:endnote>
  <w:endnote w:type="continuationSeparator" w:id="0">
    <w:p w14:paraId="14B95329" w14:textId="77777777" w:rsidR="00E226B9" w:rsidRDefault="00E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318" w14:textId="77777777" w:rsidR="00A92FAD" w:rsidRDefault="00A9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92FAD" w14:paraId="14B9531B" w14:textId="77777777">
      <w:tc>
        <w:tcPr>
          <w:tcW w:w="4428" w:type="dxa"/>
        </w:tcPr>
        <w:p w14:paraId="14B95319" w14:textId="77777777" w:rsidR="00A92FAD" w:rsidRDefault="00E226B9">
          <w:r>
            <w:t xml:space="preserve">Dated </w:t>
          </w:r>
          <w:r>
            <w:rPr>
              <w:lang w:bidi="en-GB"/>
            </w:rPr>
            <w:t>Thursday 17 July 2025</w:t>
          </w:r>
        </w:p>
      </w:tc>
      <w:tc>
        <w:tcPr>
          <w:tcW w:w="5745" w:type="dxa"/>
        </w:tcPr>
        <w:p w14:paraId="14B9531A" w14:textId="77777777" w:rsidR="00A92FAD" w:rsidRDefault="00E226B9">
          <w:pPr>
            <w:jc w:val="right"/>
          </w:pPr>
          <w:r>
            <w:rPr>
              <w:lang w:bidi="en-GB"/>
            </w:rPr>
            <w:t>Sian Lynch</w:t>
          </w:r>
        </w:p>
      </w:tc>
    </w:tr>
    <w:tr w:rsidR="00A92FAD" w14:paraId="14B9531F" w14:textId="77777777">
      <w:tc>
        <w:tcPr>
          <w:tcW w:w="4428" w:type="dxa"/>
        </w:tcPr>
        <w:p w14:paraId="14B9531C" w14:textId="77777777" w:rsidR="00A92FAD" w:rsidRDefault="00A92FAD">
          <w:pPr>
            <w:jc w:val="center"/>
          </w:pPr>
        </w:p>
        <w:p w14:paraId="14B9531D" w14:textId="77777777" w:rsidR="00A92FAD" w:rsidRDefault="00A92FAD"/>
      </w:tc>
      <w:tc>
        <w:tcPr>
          <w:tcW w:w="5745" w:type="dxa"/>
        </w:tcPr>
        <w:p w14:paraId="14B9531E" w14:textId="77777777" w:rsidR="00A92FAD" w:rsidRDefault="00E226B9">
          <w:pPr>
            <w:jc w:val="right"/>
          </w:pPr>
          <w:r>
            <w:rPr>
              <w:lang w:bidi="en-GB"/>
            </w:rPr>
            <w:t xml:space="preserve">Deputy </w:t>
          </w:r>
          <w:r>
            <w:t>Counting Officer</w:t>
          </w:r>
        </w:p>
      </w:tc>
    </w:tr>
  </w:tbl>
  <w:p w14:paraId="14B95320" w14:textId="77777777" w:rsidR="00A92FAD" w:rsidRDefault="00E226B9">
    <w:pPr>
      <w:pStyle w:val="Footer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322" w14:textId="77777777" w:rsidR="00A92FAD" w:rsidRDefault="00A9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5323" w14:textId="77777777" w:rsidR="00E226B9" w:rsidRDefault="00E226B9">
      <w:r>
        <w:separator/>
      </w:r>
    </w:p>
  </w:footnote>
  <w:footnote w:type="continuationSeparator" w:id="0">
    <w:p w14:paraId="14B95325" w14:textId="77777777" w:rsidR="00E226B9" w:rsidRDefault="00E2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316" w14:textId="77777777" w:rsidR="00A92FAD" w:rsidRDefault="00A9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317" w14:textId="77777777" w:rsidR="00A92FAD" w:rsidRDefault="00A92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321" w14:textId="77777777" w:rsidR="00A92FAD" w:rsidRDefault="00A92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FAD"/>
    <w:rsid w:val="004B0E1A"/>
    <w:rsid w:val="00510348"/>
    <w:rsid w:val="005542FE"/>
    <w:rsid w:val="00A92FAD"/>
    <w:rsid w:val="00E226B9"/>
    <w:rsid w:val="28F57C11"/>
    <w:rsid w:val="2E268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52CD"/>
  <w15:docId w15:val="{BAB9904B-497B-463F-86CA-7CE2D2CD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5100A-614B-4F00-9781-88A4A788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19419-969C-44F6-992D-8CE1FEE700C4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3.xml><?xml version="1.0" encoding="utf-8"?>
<ds:datastoreItem xmlns:ds="http://schemas.openxmlformats.org/officeDocument/2006/customXml" ds:itemID="{3FBEC4D8-9E8C-4E36-A8CC-934B232BA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4</cp:revision>
  <dcterms:created xsi:type="dcterms:W3CDTF">2025-07-18T07:10:00Z</dcterms:created>
  <dcterms:modified xsi:type="dcterms:W3CDTF">2025-07-18T07:35:00Z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